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C6AC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网络与新媒体（本科）转专业考核接收方案</w:t>
      </w:r>
    </w:p>
    <w:p w14:paraId="0C009AF7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一、考核目标</w:t>
      </w:r>
    </w:p>
    <w:p w14:paraId="1733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次考核秉持对学生负责的原则，科学评估申请转专业学生适配本专业人才培养的潜力，保障专业人才培养质量。通过综合考察学生的知识基础、实践意愿、创新意识等核心素养，选拔能够适应本专业学习节奏、主动投入专业发展的学生，为专业注入多元活力。</w:t>
      </w:r>
    </w:p>
    <w:p w14:paraId="7381AE3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转入条件</w:t>
      </w:r>
    </w:p>
    <w:p w14:paraId="75A45D36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1、2025 级在校本科学生（不含专升本、已转过专业的学生），修完第一学期所有课程，未受过处分或处分已解除。</w:t>
      </w:r>
    </w:p>
    <w:p w14:paraId="6CAF833D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2、第一学期必修课科目成绩无不及格记录，具备基本的学习能力和学业规划意识。</w:t>
      </w:r>
    </w:p>
    <w:p w14:paraId="3E73698F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3、对新闻传播、新媒体领域有明确兴趣，愿意主动探索行业动态与专业知识。</w:t>
      </w:r>
    </w:p>
    <w:p w14:paraId="323E7716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4、了解微博、微信公众号、小红书、抖音等至少两种新媒体平台的基本功能，有初步的内容消费或分享经历。</w:t>
      </w:r>
    </w:p>
    <w:p w14:paraId="21513DB0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5、遵守学校转专业相关规定。</w:t>
      </w:r>
    </w:p>
    <w:p w14:paraId="2E26F911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6、具备良好的沟通意愿和学习态度，能够接受转专业后的课程修读与学分转换要求。</w:t>
      </w:r>
    </w:p>
    <w:p w14:paraId="2C21FD99">
      <w:pPr>
        <w:numPr>
          <w:ilvl w:val="0"/>
          <w:numId w:val="0"/>
        </w:numPr>
        <w:bidi w:val="0"/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7、家长知情并同意转专业申请。</w:t>
      </w:r>
    </w:p>
    <w:p w14:paraId="76051DC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三、考核方式</w:t>
      </w:r>
    </w:p>
    <w:p w14:paraId="76D3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考核形式为个人面试，每位学生面试时长 15-20 分钟，由网络与新媒体专业骨干教师组成评委组。</w:t>
      </w:r>
    </w:p>
    <w:p w14:paraId="3C8B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自我介绍（3-5 分钟）：学生需说明转专业动机、对本专业的认知、个人学习与实践经历（含新媒体相关体验）、未来学习规划，考察其自我认知与专业热情。</w:t>
      </w:r>
    </w:p>
    <w:p w14:paraId="4469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专业基础问答（8-10 分钟）：评委围绕新媒体行业基础常识、专业核心方向、日常媒介观察等提出 3-4 个问题，考察学生的知识储备与分析能力。</w:t>
      </w:r>
    </w:p>
    <w:p w14:paraId="1984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自由交流（3-5 分钟）：评委针对学生陈述进一步追问，了解其团队协作、应变能力、创新思维及学业适应潜力。</w:t>
      </w:r>
    </w:p>
    <w:p w14:paraId="027C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面试时间：2025 年 12 月 11 日中午 12:30—13:30</w:t>
      </w:r>
    </w:p>
    <w:p w14:paraId="61BE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面试地点：传媒楼一楼大厅</w:t>
      </w:r>
    </w:p>
    <w:p w14:paraId="797151AB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 申请材料</w:t>
      </w:r>
    </w:p>
    <w:p w14:paraId="7062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1、已修课程成绩证明单（需转出学院审核盖章）；</w:t>
      </w:r>
    </w:p>
    <w:p w14:paraId="23C31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2、《汉口学院转专业审批表》（按学校统一格式填写，需转出学院签字审批）；</w:t>
      </w:r>
    </w:p>
    <w:p w14:paraId="63F9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3、转专业书面申请（说明转专业动机、个人优势及学习规划，字数不限）；</w:t>
      </w:r>
    </w:p>
    <w:p w14:paraId="4D42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4、转出学院提供的书面评价材料；</w:t>
      </w:r>
    </w:p>
    <w:p w14:paraId="4965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5、相关补充证明材料（如获奖证书、新媒体账号运营截图等，可选提交）。</w:t>
      </w:r>
    </w:p>
    <w:p w14:paraId="0384C8F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、 审核规程</w:t>
      </w:r>
    </w:p>
    <w:p w14:paraId="6564A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1、资格初审：对照学校转专业规定及本专业转入要求，审查学生申请材料的完整性与合规性；</w:t>
      </w:r>
    </w:p>
    <w:p w14:paraId="2B4F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2、面试考核：由 3 位以上专业教师组成评委组，按评分标准对学生进行综合打分；</w:t>
      </w:r>
    </w:p>
    <w:p w14:paraId="4917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3、结果核定：结合学生课程成绩、面试成绩及申请材料综合表现，确定拟接收名单；</w:t>
      </w:r>
    </w:p>
    <w:p w14:paraId="471E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4、公示备案：拟接收名单在学院官网公示 3 天，无异议后报送教务处审核。</w:t>
      </w:r>
    </w:p>
    <w:p w14:paraId="0A35472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、计划接收人数</w:t>
      </w:r>
    </w:p>
    <w:p w14:paraId="6B8D9AD2">
      <w:pPr>
        <w:ind w:firstLine="420" w:firstLineChars="200"/>
        <w:rPr>
          <w:rFonts w:hint="eastAsia"/>
        </w:rPr>
      </w:pPr>
      <w:r>
        <w:rPr>
          <w:rFonts w:hint="eastAsia"/>
        </w:rPr>
        <w:t>本专业</w:t>
      </w:r>
      <w:r>
        <w:rPr>
          <w:rFonts w:hint="eastAsia"/>
          <w:lang w:val="en-US" w:eastAsia="zh-CN"/>
        </w:rPr>
        <w:t>最多</w:t>
      </w:r>
      <w:r>
        <w:rPr>
          <w:rFonts w:hint="eastAsia"/>
        </w:rPr>
        <w:t>接收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名转专业学生。</w:t>
      </w:r>
    </w:p>
    <w:p w14:paraId="677FE7DF">
      <w:pPr>
        <w:ind w:firstLine="420" w:firstLineChars="200"/>
        <w:rPr>
          <w:rFonts w:hint="eastAsia"/>
        </w:rPr>
      </w:pPr>
      <w:r>
        <w:rPr>
          <w:rFonts w:hint="eastAsia"/>
        </w:rPr>
        <w:t>咨询电话：15</w:t>
      </w:r>
      <w:r>
        <w:rPr>
          <w:rFonts w:hint="eastAsia"/>
          <w:lang w:val="en-US" w:eastAsia="zh-CN"/>
        </w:rPr>
        <w:t>002781724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李</w:t>
      </w:r>
      <w:r>
        <w:rPr>
          <w:rFonts w:hint="eastAsia"/>
        </w:rPr>
        <w:t xml:space="preserve">老师） </w:t>
      </w:r>
    </w:p>
    <w:p w14:paraId="22D53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附件：1.汉口学院网络与新媒体专业转系申请评估表</w:t>
      </w:r>
    </w:p>
    <w:p w14:paraId="4297A27C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转专业面试评分表</w:t>
      </w:r>
    </w:p>
    <w:p w14:paraId="0E58522C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汉口学院网络与新媒体专业转系申请评估表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 w14:paraId="47B5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 w14:paraId="4F56672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学生姓名</w:t>
            </w:r>
          </w:p>
        </w:tc>
        <w:tc>
          <w:tcPr>
            <w:tcW w:w="1419" w:type="dxa"/>
            <w:vAlign w:val="center"/>
          </w:tcPr>
          <w:p w14:paraId="089F6F5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533574C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 w14:paraId="565382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CF5F10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入学时间</w:t>
            </w:r>
          </w:p>
        </w:tc>
        <w:tc>
          <w:tcPr>
            <w:tcW w:w="1420" w:type="dxa"/>
            <w:vAlign w:val="center"/>
          </w:tcPr>
          <w:p w14:paraId="683BF3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7DB0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 w14:paraId="2693C21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原专业</w:t>
            </w:r>
          </w:p>
        </w:tc>
        <w:tc>
          <w:tcPr>
            <w:tcW w:w="1419" w:type="dxa"/>
            <w:vAlign w:val="center"/>
          </w:tcPr>
          <w:p w14:paraId="35A3823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FD4E41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已修学分</w:t>
            </w:r>
          </w:p>
        </w:tc>
        <w:tc>
          <w:tcPr>
            <w:tcW w:w="1420" w:type="dxa"/>
            <w:vAlign w:val="center"/>
          </w:tcPr>
          <w:p w14:paraId="54826FE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D7853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申请时间</w:t>
            </w:r>
          </w:p>
        </w:tc>
        <w:tc>
          <w:tcPr>
            <w:tcW w:w="1420" w:type="dxa"/>
            <w:vAlign w:val="center"/>
          </w:tcPr>
          <w:p w14:paraId="18C184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2596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 w14:paraId="3DEC3A0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已修课程</w:t>
            </w:r>
          </w:p>
        </w:tc>
        <w:tc>
          <w:tcPr>
            <w:tcW w:w="7099" w:type="dxa"/>
            <w:gridSpan w:val="5"/>
            <w:vAlign w:val="center"/>
          </w:tcPr>
          <w:p w14:paraId="609803C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CB62E9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B77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 w14:paraId="0DB7616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荣誉奖励</w:t>
            </w:r>
          </w:p>
        </w:tc>
        <w:tc>
          <w:tcPr>
            <w:tcW w:w="7099" w:type="dxa"/>
            <w:gridSpan w:val="5"/>
            <w:vAlign w:val="center"/>
          </w:tcPr>
          <w:p w14:paraId="76D602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525B7A1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016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 w14:paraId="61605A0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申请理由</w:t>
            </w:r>
          </w:p>
        </w:tc>
        <w:tc>
          <w:tcPr>
            <w:tcW w:w="7099" w:type="dxa"/>
            <w:gridSpan w:val="5"/>
            <w:vAlign w:val="center"/>
          </w:tcPr>
          <w:p w14:paraId="6D62551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42DBDA0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784F27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1C80D8A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FFA26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57D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 w14:paraId="29D3423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专业理解</w:t>
            </w:r>
          </w:p>
        </w:tc>
        <w:tc>
          <w:tcPr>
            <w:tcW w:w="7099" w:type="dxa"/>
            <w:gridSpan w:val="5"/>
            <w:vAlign w:val="center"/>
          </w:tcPr>
          <w:p w14:paraId="5850289F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请简要说明你对“网络与新媒体”的认知与理解：</w:t>
            </w:r>
          </w:p>
          <w:p w14:paraId="490D623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34DBC8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3D8A44E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1A0CEB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0C107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352850A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336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 w14:paraId="704B51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申请评估</w:t>
            </w:r>
          </w:p>
        </w:tc>
        <w:tc>
          <w:tcPr>
            <w:tcW w:w="7099" w:type="dxa"/>
            <w:gridSpan w:val="5"/>
            <w:vAlign w:val="center"/>
          </w:tcPr>
          <w:p w14:paraId="30632366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50692668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同意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不同意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  <w:p w14:paraId="2DD2507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评审人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</w:tbl>
    <w:p w14:paraId="66224BF2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转专业面试评分表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06"/>
        <w:gridCol w:w="1735"/>
        <w:gridCol w:w="1494"/>
        <w:gridCol w:w="1542"/>
        <w:gridCol w:w="1093"/>
      </w:tblGrid>
      <w:tr w14:paraId="08BE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3506BFEB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1506" w:type="dxa"/>
          </w:tcPr>
          <w:p w14:paraId="7B5D1026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专业知识掌握（30分）</w:t>
            </w:r>
          </w:p>
        </w:tc>
        <w:tc>
          <w:tcPr>
            <w:tcW w:w="1735" w:type="dxa"/>
          </w:tcPr>
          <w:p w14:paraId="4B93411E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综合素质表现(30分）</w:t>
            </w:r>
          </w:p>
        </w:tc>
        <w:tc>
          <w:tcPr>
            <w:tcW w:w="1494" w:type="dxa"/>
          </w:tcPr>
          <w:p w14:paraId="334EB6C3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沟通表达能力</w:t>
            </w:r>
          </w:p>
          <w:p w14:paraId="097C7BBF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542" w:type="dxa"/>
          </w:tcPr>
          <w:p w14:paraId="48FB62A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逻辑思维能力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093" w:type="dxa"/>
          </w:tcPr>
          <w:p w14:paraId="3EFDD586">
            <w:pPr>
              <w:ind w:firstLine="210" w:firstLineChars="1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得分</w:t>
            </w:r>
          </w:p>
        </w:tc>
      </w:tr>
      <w:tr w14:paraId="7605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438576D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71E9B2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DFC72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EF849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1A08C4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A24A8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3E2399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314997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3F4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772D59D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7FE303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FD637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D4855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72B9D1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14EB1F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46F912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790AE7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4B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07A31BD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FD8CA7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742E6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44220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61F7C7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33F711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35C19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295BC0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89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56C5B92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C0236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E8607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6B38E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B5A2B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0F3D36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4CCE4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482BFF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7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73C2476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709505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BC993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0C3EB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12759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4568F0E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E6FA1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7F8240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3D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70C0F11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2A5D83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4EF8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1D0592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167FE0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CEE96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6E297F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A51DA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B5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35D497B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7D3B81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1C84D6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6F9FDB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CFD55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BC279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5FF0AF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0C918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E8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</w:tcPr>
          <w:p w14:paraId="545F4F0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214FCD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9CB1F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B4C07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3E538F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D8C35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37CAB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F70C4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121D6D6">
      <w:pPr>
        <w:rPr>
          <w:rFonts w:hint="default"/>
          <w:lang w:val="en-US" w:eastAsia="zh-CN"/>
        </w:rPr>
      </w:pPr>
    </w:p>
    <w:p w14:paraId="59976464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F58A99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5CC79"/>
    <w:multiLevelType w:val="singleLevel"/>
    <w:tmpl w:val="EF35CC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D04AF"/>
    <w:rsid w:val="1F7BC61B"/>
    <w:rsid w:val="2F758475"/>
    <w:rsid w:val="37DF6F1E"/>
    <w:rsid w:val="4DBDC33D"/>
    <w:rsid w:val="6B9E0F57"/>
    <w:rsid w:val="6D2E8667"/>
    <w:rsid w:val="6FD62324"/>
    <w:rsid w:val="6FF13A11"/>
    <w:rsid w:val="6FFD66BE"/>
    <w:rsid w:val="73E42053"/>
    <w:rsid w:val="76F12407"/>
    <w:rsid w:val="77B4C910"/>
    <w:rsid w:val="77D000A9"/>
    <w:rsid w:val="77DB812B"/>
    <w:rsid w:val="77F125C4"/>
    <w:rsid w:val="78E61A21"/>
    <w:rsid w:val="7BDD7268"/>
    <w:rsid w:val="7BF79F8F"/>
    <w:rsid w:val="7DBF8F2A"/>
    <w:rsid w:val="7DFF4559"/>
    <w:rsid w:val="7E7E4FC1"/>
    <w:rsid w:val="8DFA2F13"/>
    <w:rsid w:val="A735A40E"/>
    <w:rsid w:val="BDDFBA4B"/>
    <w:rsid w:val="DBFF598B"/>
    <w:rsid w:val="E57E488C"/>
    <w:rsid w:val="E8ED5C09"/>
    <w:rsid w:val="EAB7FBD1"/>
    <w:rsid w:val="EBB34854"/>
    <w:rsid w:val="F3FF615C"/>
    <w:rsid w:val="F76DF37E"/>
    <w:rsid w:val="FBDD04AF"/>
    <w:rsid w:val="FBF35C9B"/>
    <w:rsid w:val="FE6FC5D4"/>
    <w:rsid w:val="FEFA2D86"/>
    <w:rsid w:val="FFFBEFF5"/>
    <w:rsid w:val="FFFF9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2024-12-18T08:18:00Z</dcterms:created>
  <dc:creator>佩</dc:creator>
  <cp:lastModifiedBy>佩</cp:lastModifiedBy>
  <dcterms:modified xsi:type="dcterms:W3CDTF">2025-11-14T11:12:09Z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9E64040FDC2F6FE2EFED5B6708813E3D_41</vt:lpwstr>
  </property>
</Properties>
</file>